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C75" w:rsidRDefault="000E336E" w:rsidP="004B4C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2015-2016  оқу жылы. </w:t>
      </w:r>
      <w:r w:rsidR="004B4C75">
        <w:rPr>
          <w:rFonts w:ascii="Times New Roman" w:hAnsi="Times New Roman" w:cs="Times New Roman"/>
          <w:b/>
          <w:sz w:val="24"/>
          <w:szCs w:val="24"/>
          <w:lang w:val="kk-KZ" w:eastAsia="en-US"/>
        </w:rPr>
        <w:t>Мамандықтар</w:t>
      </w:r>
      <w:r w:rsidR="004B4C75">
        <w:rPr>
          <w:rFonts w:ascii="Times New Roman" w:hAnsi="Times New Roman" w:cs="Times New Roman"/>
          <w:sz w:val="24"/>
          <w:szCs w:val="24"/>
          <w:lang w:val="kk-KZ"/>
        </w:rPr>
        <w:t xml:space="preserve">:    </w:t>
      </w:r>
      <w:r w:rsidR="00113A6D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113A6D">
        <w:rPr>
          <w:rFonts w:ascii="Times New Roman" w:hAnsi="Times New Roman" w:cs="Times New Roman"/>
          <w:b/>
          <w:iCs/>
        </w:rPr>
        <w:t>6M090500</w:t>
      </w:r>
      <w:r w:rsidR="00113A6D">
        <w:rPr>
          <w:rFonts w:ascii="Times New Roman" w:hAnsi="Times New Roman" w:cs="Times New Roman"/>
          <w:b/>
          <w:iCs/>
          <w:lang w:val="kk-KZ"/>
        </w:rPr>
        <w:t>-Әлеуметтік жұмыс</w:t>
      </w:r>
      <w:r w:rsidR="00113A6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», </w:t>
      </w:r>
      <w:r w:rsidR="00113A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113A6D">
        <w:rPr>
          <w:rFonts w:ascii="Times New Roman" w:hAnsi="Times New Roman" w:cs="Times New Roman"/>
          <w:b/>
          <w:iCs/>
        </w:rPr>
        <w:t>6M020100 Философия</w:t>
      </w:r>
      <w:r w:rsidR="00113A6D">
        <w:rPr>
          <w:rFonts w:ascii="Times New Roman" w:hAnsi="Times New Roman" w:cs="Times New Roman"/>
          <w:b/>
          <w:iCs/>
          <w:lang w:val="kk-KZ"/>
        </w:rPr>
        <w:t>», «</w:t>
      </w:r>
      <w:r w:rsidR="00113A6D">
        <w:rPr>
          <w:rFonts w:ascii="Times New Roman" w:hAnsi="Times New Roman" w:cs="Times New Roman"/>
          <w:b/>
          <w:iCs/>
        </w:rPr>
        <w:t>6M020400 Мәдениеттану</w:t>
      </w:r>
      <w:r w:rsidR="00113A6D">
        <w:rPr>
          <w:rFonts w:ascii="Times New Roman" w:hAnsi="Times New Roman" w:cs="Times New Roman"/>
          <w:b/>
          <w:iCs/>
          <w:lang w:val="kk-KZ"/>
        </w:rPr>
        <w:t>»</w:t>
      </w:r>
      <w:r w:rsidR="00113A6D">
        <w:rPr>
          <w:rFonts w:ascii="Times New Roman" w:hAnsi="Times New Roman" w:cs="Times New Roman"/>
          <w:b/>
          <w:iCs/>
        </w:rPr>
        <w:t>,</w:t>
      </w:r>
      <w:r w:rsidR="00113A6D">
        <w:rPr>
          <w:rFonts w:ascii="Times New Roman" w:hAnsi="Times New Roman" w:cs="Times New Roman"/>
          <w:b/>
          <w:iCs/>
          <w:lang w:val="kk-KZ"/>
        </w:rPr>
        <w:t xml:space="preserve">  «</w:t>
      </w:r>
      <w:r w:rsidR="00113A6D">
        <w:rPr>
          <w:rFonts w:ascii="Times New Roman" w:hAnsi="Times New Roman" w:cs="Times New Roman"/>
          <w:b/>
          <w:iCs/>
        </w:rPr>
        <w:t xml:space="preserve">6M020600 </w:t>
      </w:r>
      <w:proofErr w:type="spellStart"/>
      <w:r w:rsidR="00113A6D">
        <w:rPr>
          <w:rFonts w:ascii="Times New Roman" w:hAnsi="Times New Roman" w:cs="Times New Roman"/>
          <w:b/>
          <w:iCs/>
        </w:rPr>
        <w:t>Дінтану</w:t>
      </w:r>
      <w:proofErr w:type="spellEnd"/>
      <w:r w:rsidR="00113A6D">
        <w:rPr>
          <w:rFonts w:ascii="Times New Roman" w:hAnsi="Times New Roman" w:cs="Times New Roman"/>
          <w:b/>
          <w:iCs/>
          <w:lang w:val="kk-KZ"/>
        </w:rPr>
        <w:t>»</w:t>
      </w:r>
      <w:r w:rsidR="00113A6D">
        <w:rPr>
          <w:rFonts w:ascii="Times New Roman" w:hAnsi="Times New Roman" w:cs="Times New Roman"/>
          <w:b/>
          <w:iCs/>
        </w:rPr>
        <w:t>,</w:t>
      </w:r>
      <w:r w:rsidR="00113A6D">
        <w:rPr>
          <w:rFonts w:ascii="Times New Roman" w:hAnsi="Times New Roman" w:cs="Times New Roman"/>
          <w:b/>
          <w:iCs/>
          <w:lang w:val="kk-KZ"/>
        </w:rPr>
        <w:t xml:space="preserve"> «</w:t>
      </w:r>
      <w:r w:rsidR="00113A6D">
        <w:rPr>
          <w:rFonts w:ascii="Times New Roman" w:hAnsi="Times New Roman" w:cs="Times New Roman"/>
          <w:b/>
          <w:iCs/>
        </w:rPr>
        <w:t xml:space="preserve">6M050200 </w:t>
      </w:r>
      <w:proofErr w:type="spellStart"/>
      <w:r w:rsidR="00113A6D">
        <w:rPr>
          <w:rFonts w:ascii="Times New Roman" w:hAnsi="Times New Roman" w:cs="Times New Roman"/>
          <w:b/>
          <w:iCs/>
        </w:rPr>
        <w:t>Саясаттану</w:t>
      </w:r>
      <w:proofErr w:type="spellEnd"/>
      <w:r w:rsidR="00113A6D">
        <w:rPr>
          <w:rFonts w:ascii="Times New Roman" w:hAnsi="Times New Roman" w:cs="Times New Roman"/>
          <w:b/>
          <w:iCs/>
          <w:lang w:val="kk-KZ"/>
        </w:rPr>
        <w:t>», «</w:t>
      </w:r>
      <w:r w:rsidR="00113A6D">
        <w:rPr>
          <w:rFonts w:ascii="Times New Roman" w:hAnsi="Times New Roman" w:cs="Times New Roman"/>
          <w:b/>
          <w:iCs/>
        </w:rPr>
        <w:t>6M012300 Әлеуметтік педагогика және өзін- өзі тану</w:t>
      </w:r>
      <w:r w:rsidR="00113A6D">
        <w:rPr>
          <w:rFonts w:ascii="Times New Roman" w:hAnsi="Times New Roman" w:cs="Times New Roman"/>
          <w:b/>
          <w:iCs/>
          <w:lang w:val="kk-KZ"/>
        </w:rPr>
        <w:t>»</w:t>
      </w:r>
      <w:r w:rsidR="00113A6D">
        <w:rPr>
          <w:rFonts w:ascii="Times New Roman" w:hAnsi="Times New Roman" w:cs="Times New Roman"/>
          <w:b/>
          <w:iCs/>
        </w:rPr>
        <w:t>,</w:t>
      </w:r>
      <w:r w:rsidR="00113A6D">
        <w:rPr>
          <w:rFonts w:ascii="Times New Roman" w:hAnsi="Times New Roman" w:cs="Times New Roman"/>
          <w:b/>
          <w:iCs/>
          <w:lang w:val="kk-KZ"/>
        </w:rPr>
        <w:t xml:space="preserve"> «</w:t>
      </w:r>
      <w:r w:rsidR="00113A6D">
        <w:rPr>
          <w:rFonts w:ascii="Times New Roman" w:hAnsi="Times New Roman" w:cs="Times New Roman"/>
          <w:b/>
          <w:iCs/>
        </w:rPr>
        <w:t>6M010300 Педагогика және психология</w:t>
      </w:r>
      <w:r w:rsidR="00113A6D">
        <w:rPr>
          <w:rFonts w:ascii="Times New Roman" w:hAnsi="Times New Roman" w:cs="Times New Roman"/>
          <w:b/>
          <w:iCs/>
          <w:lang w:val="kk-KZ"/>
        </w:rPr>
        <w:t>».</w:t>
      </w:r>
      <w:r w:rsidR="00113A6D">
        <w:rPr>
          <w:i/>
          <w:iCs/>
          <w:lang w:val="kk-KZ"/>
        </w:rPr>
        <w:t xml:space="preserve"> </w:t>
      </w:r>
      <w:r w:rsidR="00113A6D">
        <w:rPr>
          <w:i/>
          <w:iCs/>
        </w:rPr>
        <w:t xml:space="preserve"> </w:t>
      </w:r>
    </w:p>
    <w:p w:rsidR="000A58B9" w:rsidRDefault="00C91B78" w:rsidP="000A5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E4B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A58B9" w:rsidRPr="004E4B2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0A58B9" w:rsidRPr="004E4B29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№ 3 модуль   «</w:t>
      </w:r>
      <w:r w:rsidR="000A58B9" w:rsidRPr="004E4B29">
        <w:rPr>
          <w:rFonts w:ascii="Times New Roman" w:hAnsi="Times New Roman" w:cs="Times New Roman"/>
          <w:b/>
          <w:sz w:val="24"/>
          <w:szCs w:val="24"/>
          <w:lang w:val="kk-KZ"/>
        </w:rPr>
        <w:t>Психология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 семинар сабактары</w:t>
      </w:r>
    </w:p>
    <w:p w:rsidR="0054039C" w:rsidRPr="00392CAC" w:rsidRDefault="0054039C" w:rsidP="00392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A868A4" w:rsidRPr="00392CAC" w:rsidRDefault="0054039C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1 Модуль  Психология ғылыми білімдер  жүйесі ретінде</w:t>
      </w:r>
    </w:p>
    <w:p w:rsidR="000A58B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 w:eastAsia="en-US"/>
        </w:rPr>
        <w:t>1-семинар</w:t>
      </w:r>
      <w:r w:rsidRPr="00392CAC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.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Психология ғылымының дамуының  тарихи контексі.</w:t>
      </w:r>
    </w:p>
    <w:p w:rsidR="00574F49" w:rsidRPr="00D34602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2-семинар. 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Психологияның зерттеу әдістері.</w:t>
      </w:r>
      <w:r w:rsidR="00D34602" w:rsidRPr="00D346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34602" w:rsidRPr="00D34602">
        <w:rPr>
          <w:rFonts w:ascii="Times New Roman" w:hAnsi="Times New Roman" w:cs="Times New Roman"/>
          <w:sz w:val="28"/>
          <w:szCs w:val="28"/>
          <w:lang w:val="kk-KZ"/>
        </w:rPr>
        <w:t>Психотерапия  әдістері мен психодиагностика. Психологиялық консультация.</w:t>
      </w:r>
    </w:p>
    <w:p w:rsidR="000A58B9" w:rsidRPr="00392CAC" w:rsidRDefault="00574F49" w:rsidP="00392CAC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392CA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3-семинар.  </w:t>
      </w:r>
      <w:r w:rsidRPr="00392CAC">
        <w:rPr>
          <w:rFonts w:ascii="Times New Roman" w:hAnsi="Times New Roman" w:cs="Times New Roman"/>
          <w:bCs/>
          <w:sz w:val="28"/>
          <w:szCs w:val="28"/>
          <w:lang w:val="kk-KZ" w:eastAsia="en-US"/>
        </w:rPr>
        <w:t>Психоанализ. Гуманистік психология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4-семинар. </w:t>
      </w:r>
      <w:r w:rsidRPr="00392CAC">
        <w:rPr>
          <w:rFonts w:ascii="Times New Roman" w:hAnsi="Times New Roman" w:cs="Times New Roman"/>
          <w:bCs/>
          <w:sz w:val="28"/>
          <w:szCs w:val="28"/>
          <w:lang w:val="kk-KZ" w:eastAsia="en-US"/>
        </w:rPr>
        <w:t>Адамды зерттеудегі жүйелік ықпал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3-модуль. Адамның индивид, тұлға   ретіндегі психологиялық сипаттамасы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5-семинар.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Адам дамуының жас периодизациясы.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6-семинар.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Конституция типтері (Кречмер).Темперамент және мінез. Мінез типологиясы.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7-семинар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Психологиядағы тұлға мәселесі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8-семинар.</w:t>
      </w:r>
      <w:r w:rsidRPr="00392CAC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Психоанализдегі тұлғаның даму мәселелері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4-модуль Адамның жүйе ретіндегі кіші құрылымдары: регуляция функциялары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9-семинар</w:t>
      </w:r>
      <w:r w:rsidRPr="00392CAC">
        <w:rPr>
          <w:rFonts w:ascii="Times New Roman" w:hAnsi="Times New Roman" w:cs="Times New Roman"/>
          <w:sz w:val="28"/>
          <w:szCs w:val="28"/>
          <w:lang w:val="kk-KZ" w:eastAsia="en-US"/>
        </w:rPr>
        <w:t>. Социализация психикалық дамудың механизмі ретінде. Социализацяиның ерекшеліктері</w:t>
      </w: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10-семинар.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2CAC">
        <w:rPr>
          <w:rFonts w:ascii="Times New Roman" w:hAnsi="Times New Roman" w:cs="Times New Roman"/>
          <w:bCs/>
          <w:sz w:val="28"/>
          <w:szCs w:val="28"/>
          <w:lang w:val="kk-KZ" w:eastAsia="en-US"/>
        </w:rPr>
        <w:t>Сана және мінез-құлық. «Іс-әрекеттің индивидуалды стилі.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11-семинар.</w:t>
      </w:r>
      <w:r w:rsidRPr="00392CA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392CAC">
        <w:rPr>
          <w:rFonts w:ascii="Times New Roman" w:hAnsi="Times New Roman" w:cs="Times New Roman"/>
          <w:color w:val="000000"/>
          <w:sz w:val="28"/>
          <w:szCs w:val="28"/>
          <w:lang w:val="kk-KZ"/>
        </w:rPr>
        <w:t>Тәжірибе индивидуалдылықтың психологиялық сипаттамасы ретінде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12-семинар.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 xml:space="preserve"> Қарым-қатынас және  өзара түсінісу психологиясы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13-семинар.</w:t>
      </w:r>
      <w:r w:rsidRPr="00392CAC">
        <w:rPr>
          <w:rFonts w:ascii="Times New Roman" w:hAnsi="Times New Roman" w:cs="Times New Roman"/>
          <w:bCs/>
          <w:sz w:val="28"/>
          <w:szCs w:val="28"/>
          <w:lang w:val="kk-KZ" w:eastAsia="en-US"/>
        </w:rPr>
        <w:t xml:space="preserve">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Мінез-құлық пен эмоцияны басқару.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392CA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5-модуль. Әлеуметтік таным психология. 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14-семинар. </w:t>
      </w:r>
      <w:r w:rsidRPr="00392CAC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Топтағы қарым-қатынастың 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психологиялық ерекшеліктері. Топтағы конфликтілерді шешу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6-модуль.Психологияның қолданбалы аспектілері. Психологиялық практика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15-семинар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 xml:space="preserve">.Әлеуметтік-психологиялық тренингтер. Психотехнологиялар.  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</w:p>
    <w:p w:rsidR="000A58B9" w:rsidRDefault="000A58B9"/>
    <w:sectPr w:rsidR="000A58B9" w:rsidSect="00A8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58B9"/>
    <w:rsid w:val="000A58B9"/>
    <w:rsid w:val="000E336E"/>
    <w:rsid w:val="00113A6D"/>
    <w:rsid w:val="00392CAC"/>
    <w:rsid w:val="004B4C75"/>
    <w:rsid w:val="0054039C"/>
    <w:rsid w:val="00574F49"/>
    <w:rsid w:val="0066785B"/>
    <w:rsid w:val="00763E61"/>
    <w:rsid w:val="00A868A4"/>
    <w:rsid w:val="00C91B78"/>
    <w:rsid w:val="00D10257"/>
    <w:rsid w:val="00D34602"/>
    <w:rsid w:val="00F07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A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0A58B9"/>
    <w:pPr>
      <w:spacing w:after="120"/>
    </w:pPr>
  </w:style>
  <w:style w:type="character" w:customStyle="1" w:styleId="a5">
    <w:name w:val="Основной текст Знак"/>
    <w:basedOn w:val="a0"/>
    <w:link w:val="a4"/>
    <w:rsid w:val="000A5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5C4F1-D4FF-42C2-B127-2A176385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12</cp:revision>
  <dcterms:created xsi:type="dcterms:W3CDTF">2014-09-22T05:39:00Z</dcterms:created>
  <dcterms:modified xsi:type="dcterms:W3CDTF">2015-09-21T09:24:00Z</dcterms:modified>
</cp:coreProperties>
</file>